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right="14"/>
        <w:jc w:val="left"/>
        <w:rPr>
          <w:rFonts w:hint="eastAsia" w:ascii="仿宋_GB2312" w:hAnsi="仿宋_GB2312" w:eastAsia="仿宋_GB2312" w:cs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Style w:val="4"/>
        <w:spacing w:line="560" w:lineRule="exact"/>
        <w:ind w:right="14"/>
        <w:jc w:val="left"/>
        <w:rPr>
          <w:rFonts w:hint="eastAsia" w:ascii="仿宋_GB2312" w:hAnsi="仿宋_GB2312" w:eastAsia="仿宋_GB2312" w:cs="宋体"/>
          <w:b/>
          <w:sz w:val="32"/>
          <w:szCs w:val="32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  <w:t>特色产业园认定学习报名回执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表</w:t>
      </w:r>
    </w:p>
    <w:bookmarkEnd w:id="0"/>
    <w:tbl>
      <w:tblPr>
        <w:tblStyle w:val="2"/>
        <w:tblpPr w:leftFromText="180" w:rightFromText="180" w:vertAnchor="text" w:horzAnchor="page" w:tblpXSpec="center" w:tblpY="308"/>
        <w:tblOverlap w:val="never"/>
        <w:tblW w:w="10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3734"/>
        <w:gridCol w:w="2693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单位名称</w:t>
            </w:r>
          </w:p>
        </w:tc>
        <w:tc>
          <w:tcPr>
            <w:tcW w:w="877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电话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姓名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单位及职务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手机号码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个人邮箱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pStyle w:val="6"/>
        <w:widowControl/>
        <w:spacing w:line="560" w:lineRule="exact"/>
        <w:jc w:val="left"/>
        <w:rPr>
          <w:rFonts w:hint="eastAsia" w:ascii="仿宋_GB2312" w:hAnsi="仿宋_GB2312" w:eastAsia="仿宋_GB2312" w:cs="宋体-18030"/>
          <w:color w:val="00000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A5F4E"/>
    <w:rsid w:val="498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2020-11-23T01:57:00Z</dcterms:created>
  <dc:creator>长风至</dc:creator>
  <cp:lastModifiedBy>长风至</cp:lastModifiedBy>
  <dcterms:modified xsi:type="dcterms:W3CDTF">2020-11-23T01:58:37Z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